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1998B" w14:textId="0511866A" w:rsidR="00824084" w:rsidRPr="009E09E1" w:rsidRDefault="00516F3C" w:rsidP="00516F3C">
      <w:pPr>
        <w:pStyle w:val="Title"/>
      </w:pPr>
      <w:r>
        <w:t>Policy and Procedures Inventory Template</w:t>
      </w:r>
    </w:p>
    <w:p w14:paraId="34F6CC2C" w14:textId="7B0390D1" w:rsidR="00B56D18" w:rsidRPr="00B56D18" w:rsidRDefault="00B56D18" w:rsidP="00B56D18"/>
    <w:p w14:paraId="5EEB1B1A" w14:textId="77777777" w:rsidR="00516F3C" w:rsidRPr="00516F3C" w:rsidRDefault="00516F3C" w:rsidP="00516F3C">
      <w:pPr>
        <w:rPr>
          <w:i/>
          <w:iCs/>
        </w:rPr>
      </w:pPr>
      <w:r w:rsidRPr="00516F3C">
        <w:rPr>
          <w:i/>
          <w:iCs/>
        </w:rPr>
        <w:t>This template can be used to maintain an inventory of your organization’s policies and procedures. It allows you to track the effective date and review dates, identify the committee responsible for oversight, and list applicable Joint Commission standards. You might choose to group policies and procedures by subject area or accreditation chapter (for example, Infection Prevention and Control, Emergency Management, and so on). You can expand the template to include enough room for all your organization’s policies and procedures. One sample policy has been entered as an example.</w:t>
      </w:r>
    </w:p>
    <w:p w14:paraId="7C7BA044" w14:textId="77777777" w:rsidR="00516F3C" w:rsidRPr="00516F3C" w:rsidRDefault="00516F3C" w:rsidP="00516F3C"/>
    <w:tbl>
      <w:tblPr>
        <w:tblW w:w="9350"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16F3C" w:rsidRPr="008C74C1" w14:paraId="425D6F19" w14:textId="77777777" w:rsidTr="009D61EF">
        <w:trPr>
          <w:trHeight w:val="1090"/>
        </w:trPr>
        <w:tc>
          <w:tcPr>
            <w:tcW w:w="9350" w:type="dxa"/>
            <w:tcBorders>
              <w:left w:val="single" w:sz="4" w:space="0" w:color="auto"/>
              <w:bottom w:val="single" w:sz="4" w:space="0" w:color="auto"/>
            </w:tcBorders>
            <w:shd w:val="clear" w:color="auto" w:fill="auto"/>
          </w:tcPr>
          <w:p w14:paraId="2DC03928" w14:textId="77777777" w:rsidR="00516F3C" w:rsidRPr="00BB258A" w:rsidRDefault="00516F3C" w:rsidP="00516F3C">
            <w:pPr>
              <w:pStyle w:val="Heading1"/>
              <w:rPr>
                <w:rFonts w:ascii="Franklin Gothic Book" w:hAnsi="Franklin Gothic Book"/>
              </w:rPr>
            </w:pPr>
            <w:bookmarkStart w:id="0" w:name="_Hlk534388308"/>
            <w:r w:rsidRPr="00767DA3">
              <w:t>Organization</w:t>
            </w:r>
            <w:r>
              <w:t xml:space="preserve"> Name and/or Logo:</w:t>
            </w:r>
          </w:p>
        </w:tc>
      </w:tr>
      <w:bookmarkEnd w:id="0"/>
    </w:tbl>
    <w:p w14:paraId="157BFB6F" w14:textId="77777777" w:rsidR="00516F3C" w:rsidRPr="00516F3C" w:rsidRDefault="00516F3C" w:rsidP="00516F3C"/>
    <w:tbl>
      <w:tblPr>
        <w:tblW w:w="9350"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21"/>
        <w:gridCol w:w="1384"/>
        <w:gridCol w:w="1384"/>
        <w:gridCol w:w="1384"/>
        <w:gridCol w:w="1384"/>
        <w:gridCol w:w="1384"/>
      </w:tblGrid>
      <w:tr w:rsidR="00516F3C" w:rsidRPr="00A220C7" w14:paraId="7D51A489" w14:textId="77777777" w:rsidTr="009D61EF">
        <w:trPr>
          <w:trHeight w:val="288"/>
        </w:trPr>
        <w:tc>
          <w:tcPr>
            <w:tcW w:w="9350" w:type="dxa"/>
            <w:gridSpan w:val="7"/>
            <w:tcBorders>
              <w:left w:val="single" w:sz="4" w:space="0" w:color="auto"/>
              <w:bottom w:val="single" w:sz="4" w:space="0" w:color="auto"/>
            </w:tcBorders>
            <w:shd w:val="clear" w:color="auto" w:fill="BFBFBF" w:themeFill="background1" w:themeFillShade="BF"/>
          </w:tcPr>
          <w:p w14:paraId="506993A3" w14:textId="77777777" w:rsidR="00516F3C" w:rsidRPr="00A220C7" w:rsidRDefault="00516F3C" w:rsidP="00516F3C">
            <w:pPr>
              <w:pStyle w:val="Heading1"/>
            </w:pPr>
            <w:bookmarkStart w:id="1" w:name="_Hlk13816425"/>
            <w:r>
              <w:t>Information Management</w:t>
            </w:r>
          </w:p>
        </w:tc>
      </w:tr>
      <w:tr w:rsidR="00516F3C" w:rsidRPr="00A220C7" w14:paraId="134463E0" w14:textId="77777777" w:rsidTr="009D61EF">
        <w:tc>
          <w:tcPr>
            <w:tcW w:w="1209" w:type="dxa"/>
            <w:tcBorders>
              <w:left w:val="single" w:sz="4" w:space="0" w:color="auto"/>
            </w:tcBorders>
            <w:shd w:val="clear" w:color="auto" w:fill="F2F2F2" w:themeFill="background1" w:themeFillShade="F2"/>
          </w:tcPr>
          <w:p w14:paraId="75FA03D3" w14:textId="04007F0F" w:rsidR="00516F3C" w:rsidRPr="00516F3C" w:rsidRDefault="00516F3C" w:rsidP="00516F3C">
            <w:pPr>
              <w:pStyle w:val="Heading1"/>
              <w:rPr>
                <w:rFonts w:ascii="Franklin Gothic Book" w:hAnsi="Franklin Gothic Book"/>
                <w:b/>
                <w:sz w:val="16"/>
                <w:szCs w:val="16"/>
              </w:rPr>
            </w:pPr>
            <w:r w:rsidRPr="00516F3C">
              <w:rPr>
                <w:sz w:val="16"/>
                <w:szCs w:val="16"/>
              </w:rPr>
              <w:t>Title</w:t>
            </w:r>
          </w:p>
        </w:tc>
        <w:tc>
          <w:tcPr>
            <w:tcW w:w="1221" w:type="dxa"/>
            <w:shd w:val="clear" w:color="auto" w:fill="F2F2F2" w:themeFill="background1" w:themeFillShade="F2"/>
          </w:tcPr>
          <w:p w14:paraId="1371A7FF" w14:textId="77777777" w:rsidR="00516F3C" w:rsidRPr="00516F3C" w:rsidRDefault="00516F3C" w:rsidP="00516F3C">
            <w:pPr>
              <w:pStyle w:val="Heading1"/>
              <w:rPr>
                <w:rFonts w:ascii="Franklin Gothic Book" w:hAnsi="Franklin Gothic Book"/>
                <w:b/>
                <w:sz w:val="16"/>
                <w:szCs w:val="16"/>
              </w:rPr>
            </w:pPr>
            <w:r w:rsidRPr="00516F3C">
              <w:rPr>
                <w:sz w:val="16"/>
                <w:szCs w:val="16"/>
              </w:rPr>
              <w:t>Id Code</w:t>
            </w:r>
          </w:p>
        </w:tc>
        <w:tc>
          <w:tcPr>
            <w:tcW w:w="1384" w:type="dxa"/>
            <w:shd w:val="clear" w:color="auto" w:fill="F2F2F2" w:themeFill="background1" w:themeFillShade="F2"/>
          </w:tcPr>
          <w:p w14:paraId="0A469C4F" w14:textId="77777777" w:rsidR="00516F3C" w:rsidRPr="00516F3C" w:rsidRDefault="00516F3C" w:rsidP="00516F3C">
            <w:pPr>
              <w:pStyle w:val="Heading1"/>
              <w:rPr>
                <w:sz w:val="16"/>
                <w:szCs w:val="16"/>
              </w:rPr>
            </w:pPr>
            <w:r w:rsidRPr="00516F3C">
              <w:rPr>
                <w:sz w:val="16"/>
                <w:szCs w:val="16"/>
              </w:rPr>
              <w:t>Effective Date</w:t>
            </w:r>
          </w:p>
        </w:tc>
        <w:tc>
          <w:tcPr>
            <w:tcW w:w="1384" w:type="dxa"/>
            <w:shd w:val="clear" w:color="auto" w:fill="F2F2F2" w:themeFill="background1" w:themeFillShade="F2"/>
          </w:tcPr>
          <w:p w14:paraId="51E73ECA" w14:textId="77777777" w:rsidR="00516F3C" w:rsidRPr="00516F3C" w:rsidRDefault="00516F3C" w:rsidP="00516F3C">
            <w:pPr>
              <w:pStyle w:val="Heading1"/>
              <w:rPr>
                <w:sz w:val="16"/>
                <w:szCs w:val="16"/>
              </w:rPr>
            </w:pPr>
            <w:r w:rsidRPr="00516F3C">
              <w:rPr>
                <w:sz w:val="16"/>
                <w:szCs w:val="16"/>
              </w:rPr>
              <w:t>Last Review Date</w:t>
            </w:r>
          </w:p>
        </w:tc>
        <w:tc>
          <w:tcPr>
            <w:tcW w:w="1384" w:type="dxa"/>
            <w:shd w:val="clear" w:color="auto" w:fill="F2F2F2" w:themeFill="background1" w:themeFillShade="F2"/>
          </w:tcPr>
          <w:p w14:paraId="2F60BF26" w14:textId="77777777" w:rsidR="00516F3C" w:rsidRPr="00516F3C" w:rsidRDefault="00516F3C" w:rsidP="00516F3C">
            <w:pPr>
              <w:pStyle w:val="Heading1"/>
              <w:rPr>
                <w:sz w:val="16"/>
                <w:szCs w:val="16"/>
              </w:rPr>
            </w:pPr>
            <w:r w:rsidRPr="00516F3C">
              <w:rPr>
                <w:sz w:val="16"/>
                <w:szCs w:val="16"/>
              </w:rPr>
              <w:t>Next Review Date</w:t>
            </w:r>
          </w:p>
        </w:tc>
        <w:tc>
          <w:tcPr>
            <w:tcW w:w="1384" w:type="dxa"/>
            <w:shd w:val="clear" w:color="auto" w:fill="F2F2F2" w:themeFill="background1" w:themeFillShade="F2"/>
          </w:tcPr>
          <w:p w14:paraId="2D91E0A2" w14:textId="77777777" w:rsidR="00516F3C" w:rsidRPr="00516F3C" w:rsidRDefault="00516F3C" w:rsidP="00516F3C">
            <w:pPr>
              <w:pStyle w:val="Heading1"/>
              <w:rPr>
                <w:sz w:val="16"/>
                <w:szCs w:val="16"/>
              </w:rPr>
            </w:pPr>
            <w:r w:rsidRPr="00516F3C">
              <w:rPr>
                <w:sz w:val="16"/>
                <w:szCs w:val="16"/>
              </w:rPr>
              <w:t>Responsibility for Oversight</w:t>
            </w:r>
          </w:p>
        </w:tc>
        <w:tc>
          <w:tcPr>
            <w:tcW w:w="1384" w:type="dxa"/>
            <w:shd w:val="clear" w:color="auto" w:fill="F2F2F2" w:themeFill="background1" w:themeFillShade="F2"/>
          </w:tcPr>
          <w:p w14:paraId="506379CC" w14:textId="77777777" w:rsidR="00516F3C" w:rsidRPr="00516F3C" w:rsidRDefault="00516F3C" w:rsidP="00516F3C">
            <w:pPr>
              <w:pStyle w:val="Heading1"/>
              <w:rPr>
                <w:sz w:val="16"/>
                <w:szCs w:val="16"/>
              </w:rPr>
            </w:pPr>
            <w:r w:rsidRPr="00516F3C">
              <w:rPr>
                <w:sz w:val="16"/>
                <w:szCs w:val="16"/>
              </w:rPr>
              <w:t>Relevant Joint Commission Standards</w:t>
            </w:r>
          </w:p>
        </w:tc>
      </w:tr>
      <w:tr w:rsidR="00516F3C" w:rsidRPr="00A220C7" w14:paraId="2F80C89C" w14:textId="77777777" w:rsidTr="009D61EF">
        <w:tc>
          <w:tcPr>
            <w:tcW w:w="1209" w:type="dxa"/>
            <w:tcBorders>
              <w:left w:val="single" w:sz="4" w:space="0" w:color="auto"/>
            </w:tcBorders>
            <w:shd w:val="clear" w:color="auto" w:fill="FFFFFF" w:themeFill="background1"/>
          </w:tcPr>
          <w:p w14:paraId="41B836E8" w14:textId="77777777" w:rsidR="00516F3C" w:rsidRPr="00B85F3E" w:rsidRDefault="00516F3C" w:rsidP="009D61EF">
            <w:pPr>
              <w:rPr>
                <w:i/>
                <w:iCs/>
                <w:sz w:val="16"/>
                <w:szCs w:val="16"/>
              </w:rPr>
            </w:pPr>
            <w:r w:rsidRPr="00B85F3E">
              <w:rPr>
                <w:i/>
                <w:iCs/>
                <w:sz w:val="16"/>
                <w:szCs w:val="16"/>
              </w:rPr>
              <w:t>Confidentiality and Security of Health Information Policy</w:t>
            </w:r>
          </w:p>
        </w:tc>
        <w:tc>
          <w:tcPr>
            <w:tcW w:w="1221" w:type="dxa"/>
            <w:shd w:val="clear" w:color="auto" w:fill="FFFFFF" w:themeFill="background1"/>
          </w:tcPr>
          <w:p w14:paraId="531F3467" w14:textId="77777777" w:rsidR="00516F3C" w:rsidRPr="00B85F3E" w:rsidRDefault="00516F3C" w:rsidP="009D61EF">
            <w:pPr>
              <w:rPr>
                <w:i/>
                <w:iCs/>
                <w:sz w:val="16"/>
                <w:szCs w:val="16"/>
              </w:rPr>
            </w:pPr>
            <w:r w:rsidRPr="00B85F3E">
              <w:rPr>
                <w:i/>
                <w:iCs/>
                <w:sz w:val="16"/>
                <w:szCs w:val="16"/>
              </w:rPr>
              <w:t>IM.02.01.01, IM.02.01.03</w:t>
            </w:r>
          </w:p>
        </w:tc>
        <w:tc>
          <w:tcPr>
            <w:tcW w:w="1384" w:type="dxa"/>
            <w:shd w:val="clear" w:color="auto" w:fill="FFFFFF" w:themeFill="background1"/>
          </w:tcPr>
          <w:p w14:paraId="6F2A3040" w14:textId="77777777" w:rsidR="00516F3C" w:rsidRPr="00B85F3E" w:rsidRDefault="00516F3C" w:rsidP="009D61EF">
            <w:pPr>
              <w:rPr>
                <w:i/>
                <w:iCs/>
                <w:sz w:val="16"/>
                <w:szCs w:val="16"/>
              </w:rPr>
            </w:pPr>
            <w:r w:rsidRPr="00B85F3E">
              <w:rPr>
                <w:i/>
                <w:iCs/>
                <w:sz w:val="16"/>
                <w:szCs w:val="16"/>
              </w:rPr>
              <w:t>01/01/15</w:t>
            </w:r>
          </w:p>
        </w:tc>
        <w:tc>
          <w:tcPr>
            <w:tcW w:w="1384" w:type="dxa"/>
            <w:shd w:val="clear" w:color="auto" w:fill="FFFFFF" w:themeFill="background1"/>
          </w:tcPr>
          <w:p w14:paraId="408A097A" w14:textId="7AC216E5" w:rsidR="00516F3C" w:rsidRPr="00B85F3E" w:rsidRDefault="00516F3C" w:rsidP="009D61EF">
            <w:pPr>
              <w:rPr>
                <w:i/>
                <w:iCs/>
                <w:sz w:val="16"/>
                <w:szCs w:val="16"/>
              </w:rPr>
            </w:pPr>
            <w:r w:rsidRPr="00B85F3E">
              <w:rPr>
                <w:i/>
                <w:iCs/>
                <w:sz w:val="16"/>
                <w:szCs w:val="16"/>
              </w:rPr>
              <w:t>03/16/18</w:t>
            </w:r>
            <w:r w:rsidR="00B85F3E">
              <w:rPr>
                <w:i/>
                <w:iCs/>
                <w:sz w:val="16"/>
                <w:szCs w:val="16"/>
              </w:rPr>
              <w:t>; 03/01/21</w:t>
            </w:r>
          </w:p>
        </w:tc>
        <w:tc>
          <w:tcPr>
            <w:tcW w:w="1384" w:type="dxa"/>
            <w:shd w:val="clear" w:color="auto" w:fill="FFFFFF" w:themeFill="background1"/>
          </w:tcPr>
          <w:p w14:paraId="0A9A5B79" w14:textId="14B20CF2" w:rsidR="00516F3C" w:rsidRPr="00B85F3E" w:rsidRDefault="00516F3C" w:rsidP="009D61EF">
            <w:pPr>
              <w:rPr>
                <w:i/>
                <w:iCs/>
                <w:sz w:val="16"/>
                <w:szCs w:val="16"/>
              </w:rPr>
            </w:pPr>
            <w:r w:rsidRPr="00B85F3E">
              <w:rPr>
                <w:i/>
                <w:iCs/>
                <w:sz w:val="16"/>
                <w:szCs w:val="16"/>
              </w:rPr>
              <w:t>03/01/2</w:t>
            </w:r>
            <w:r w:rsidR="00B85F3E">
              <w:rPr>
                <w:i/>
                <w:iCs/>
                <w:sz w:val="16"/>
                <w:szCs w:val="16"/>
              </w:rPr>
              <w:t>4</w:t>
            </w:r>
          </w:p>
        </w:tc>
        <w:tc>
          <w:tcPr>
            <w:tcW w:w="1384" w:type="dxa"/>
            <w:shd w:val="clear" w:color="auto" w:fill="FFFFFF" w:themeFill="background1"/>
          </w:tcPr>
          <w:p w14:paraId="5EB3F5BD" w14:textId="77777777" w:rsidR="00516F3C" w:rsidRPr="00B85F3E" w:rsidRDefault="00516F3C" w:rsidP="009D61EF">
            <w:pPr>
              <w:rPr>
                <w:i/>
                <w:iCs/>
                <w:sz w:val="16"/>
                <w:szCs w:val="16"/>
              </w:rPr>
            </w:pPr>
            <w:r w:rsidRPr="00B85F3E">
              <w:rPr>
                <w:i/>
                <w:iCs/>
                <w:sz w:val="16"/>
                <w:szCs w:val="16"/>
              </w:rPr>
              <w:t xml:space="preserve">Security and Information Management Leadership </w:t>
            </w:r>
          </w:p>
        </w:tc>
        <w:tc>
          <w:tcPr>
            <w:tcW w:w="1384" w:type="dxa"/>
            <w:shd w:val="clear" w:color="auto" w:fill="FFFFFF" w:themeFill="background1"/>
          </w:tcPr>
          <w:p w14:paraId="38E74A1F" w14:textId="6A26FCFA" w:rsidR="00516F3C" w:rsidRPr="00B85F3E" w:rsidRDefault="00516F3C" w:rsidP="009D61EF">
            <w:pPr>
              <w:rPr>
                <w:i/>
                <w:iCs/>
                <w:sz w:val="16"/>
                <w:szCs w:val="16"/>
              </w:rPr>
            </w:pPr>
            <w:r w:rsidRPr="00B85F3E">
              <w:rPr>
                <w:i/>
                <w:iCs/>
                <w:sz w:val="16"/>
                <w:szCs w:val="16"/>
              </w:rPr>
              <w:t>IM.02.01.01, EP 1</w:t>
            </w:r>
          </w:p>
          <w:p w14:paraId="1C1367C6" w14:textId="77777777" w:rsidR="00516F3C" w:rsidRPr="00B85F3E" w:rsidRDefault="00516F3C" w:rsidP="009D61EF">
            <w:pPr>
              <w:rPr>
                <w:i/>
                <w:iCs/>
                <w:sz w:val="16"/>
                <w:szCs w:val="16"/>
              </w:rPr>
            </w:pPr>
            <w:r w:rsidRPr="00B85F3E">
              <w:rPr>
                <w:i/>
                <w:iCs/>
                <w:sz w:val="16"/>
                <w:szCs w:val="16"/>
              </w:rPr>
              <w:t>IM.02.01.03, EP 1</w:t>
            </w:r>
          </w:p>
        </w:tc>
      </w:tr>
      <w:tr w:rsidR="00516F3C" w:rsidRPr="00A220C7" w14:paraId="754B5EF5" w14:textId="77777777" w:rsidTr="009D61EF">
        <w:tc>
          <w:tcPr>
            <w:tcW w:w="1209" w:type="dxa"/>
            <w:tcBorders>
              <w:left w:val="single" w:sz="4" w:space="0" w:color="auto"/>
            </w:tcBorders>
            <w:shd w:val="clear" w:color="auto" w:fill="FFFFFF" w:themeFill="background1"/>
          </w:tcPr>
          <w:p w14:paraId="7A9CCC8E" w14:textId="77777777" w:rsidR="00516F3C" w:rsidRPr="00A220C7" w:rsidRDefault="00516F3C" w:rsidP="009D61EF">
            <w:pPr>
              <w:rPr>
                <w:rFonts w:ascii="Franklin Gothic Demi" w:hAnsi="Franklin Gothic Demi"/>
                <w:smallCaps/>
                <w:sz w:val="16"/>
                <w:szCs w:val="16"/>
              </w:rPr>
            </w:pPr>
          </w:p>
        </w:tc>
        <w:tc>
          <w:tcPr>
            <w:tcW w:w="1221" w:type="dxa"/>
            <w:shd w:val="clear" w:color="auto" w:fill="FFFFFF" w:themeFill="background1"/>
          </w:tcPr>
          <w:p w14:paraId="6C605327"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4662EAD7"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5BD814B1"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0B9EBB4C"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638402C9"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5A6BD15A" w14:textId="77777777" w:rsidR="00516F3C" w:rsidRPr="00A220C7" w:rsidRDefault="00516F3C" w:rsidP="009D61EF">
            <w:pPr>
              <w:rPr>
                <w:rFonts w:ascii="Franklin Gothic Demi" w:hAnsi="Franklin Gothic Demi"/>
                <w:smallCaps/>
                <w:sz w:val="16"/>
                <w:szCs w:val="16"/>
              </w:rPr>
            </w:pPr>
          </w:p>
        </w:tc>
      </w:tr>
      <w:tr w:rsidR="00516F3C" w:rsidRPr="00A220C7" w14:paraId="19D03F77" w14:textId="77777777" w:rsidTr="009D61EF">
        <w:tc>
          <w:tcPr>
            <w:tcW w:w="1209" w:type="dxa"/>
            <w:tcBorders>
              <w:left w:val="single" w:sz="4" w:space="0" w:color="auto"/>
              <w:bottom w:val="single" w:sz="4" w:space="0" w:color="auto"/>
            </w:tcBorders>
            <w:shd w:val="clear" w:color="auto" w:fill="FFFFFF" w:themeFill="background1"/>
          </w:tcPr>
          <w:p w14:paraId="6786C11B" w14:textId="77777777" w:rsidR="00516F3C" w:rsidRPr="00A220C7" w:rsidRDefault="00516F3C" w:rsidP="009D61EF">
            <w:pPr>
              <w:rPr>
                <w:rFonts w:ascii="Franklin Gothic Demi" w:hAnsi="Franklin Gothic Demi"/>
                <w:smallCaps/>
                <w:sz w:val="16"/>
                <w:szCs w:val="16"/>
              </w:rPr>
            </w:pPr>
          </w:p>
        </w:tc>
        <w:tc>
          <w:tcPr>
            <w:tcW w:w="1221" w:type="dxa"/>
            <w:tcBorders>
              <w:bottom w:val="single" w:sz="4" w:space="0" w:color="auto"/>
            </w:tcBorders>
            <w:shd w:val="clear" w:color="auto" w:fill="FFFFFF" w:themeFill="background1"/>
          </w:tcPr>
          <w:p w14:paraId="37AB1C6C"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3A6E3F7D"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32867999"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6BF3BE97"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00E3A929"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38DD3893" w14:textId="77777777" w:rsidR="00516F3C" w:rsidRPr="00A220C7" w:rsidRDefault="00516F3C" w:rsidP="009D61EF">
            <w:pPr>
              <w:rPr>
                <w:rFonts w:ascii="Franklin Gothic Demi" w:hAnsi="Franklin Gothic Demi"/>
                <w:smallCaps/>
                <w:sz w:val="16"/>
                <w:szCs w:val="16"/>
              </w:rPr>
            </w:pPr>
          </w:p>
        </w:tc>
      </w:tr>
      <w:bookmarkEnd w:id="1"/>
      <w:tr w:rsidR="00516F3C" w:rsidRPr="00A220C7" w14:paraId="026265B2" w14:textId="77777777" w:rsidTr="009D61EF">
        <w:trPr>
          <w:trHeight w:val="288"/>
        </w:trPr>
        <w:tc>
          <w:tcPr>
            <w:tcW w:w="9350" w:type="dxa"/>
            <w:gridSpan w:val="7"/>
            <w:tcBorders>
              <w:left w:val="single" w:sz="4" w:space="0" w:color="auto"/>
              <w:bottom w:val="single" w:sz="4" w:space="0" w:color="auto"/>
            </w:tcBorders>
            <w:shd w:val="clear" w:color="auto" w:fill="BFBFBF" w:themeFill="background1" w:themeFillShade="BF"/>
          </w:tcPr>
          <w:p w14:paraId="651F71EC" w14:textId="77777777" w:rsidR="00516F3C" w:rsidRPr="00A220C7" w:rsidRDefault="00516F3C" w:rsidP="00516F3C">
            <w:pPr>
              <w:pStyle w:val="Heading1"/>
            </w:pPr>
            <w:r w:rsidRPr="00A220C7">
              <w:t>[Subject Area]</w:t>
            </w:r>
          </w:p>
        </w:tc>
      </w:tr>
      <w:tr w:rsidR="00516F3C" w:rsidRPr="00A220C7" w14:paraId="4FC671DF" w14:textId="77777777" w:rsidTr="009D61EF">
        <w:tc>
          <w:tcPr>
            <w:tcW w:w="1209" w:type="dxa"/>
            <w:tcBorders>
              <w:left w:val="single" w:sz="4" w:space="0" w:color="auto"/>
            </w:tcBorders>
            <w:shd w:val="clear" w:color="auto" w:fill="F2F2F2" w:themeFill="background1" w:themeFillShade="F2"/>
          </w:tcPr>
          <w:p w14:paraId="13E413EA" w14:textId="77777777" w:rsidR="00516F3C" w:rsidRPr="00A220C7" w:rsidRDefault="00516F3C" w:rsidP="009D61EF">
            <w:pPr>
              <w:rPr>
                <w:b/>
                <w:sz w:val="16"/>
                <w:szCs w:val="16"/>
              </w:rPr>
            </w:pPr>
            <w:r w:rsidRPr="00A220C7">
              <w:rPr>
                <w:rFonts w:ascii="Franklin Gothic Demi" w:hAnsi="Franklin Gothic Demi"/>
                <w:smallCaps/>
                <w:sz w:val="16"/>
                <w:szCs w:val="16"/>
              </w:rPr>
              <w:t>Title</w:t>
            </w:r>
          </w:p>
          <w:p w14:paraId="2FDCBEF8" w14:textId="77777777" w:rsidR="00516F3C" w:rsidRPr="00A220C7" w:rsidRDefault="00516F3C" w:rsidP="009D61EF">
            <w:pPr>
              <w:rPr>
                <w:b/>
                <w:sz w:val="16"/>
                <w:szCs w:val="16"/>
              </w:rPr>
            </w:pPr>
          </w:p>
        </w:tc>
        <w:tc>
          <w:tcPr>
            <w:tcW w:w="1221" w:type="dxa"/>
            <w:shd w:val="clear" w:color="auto" w:fill="F2F2F2" w:themeFill="background1" w:themeFillShade="F2"/>
          </w:tcPr>
          <w:p w14:paraId="4296FB19" w14:textId="77777777" w:rsidR="00516F3C" w:rsidRPr="00A220C7" w:rsidRDefault="00516F3C" w:rsidP="009D61EF">
            <w:pPr>
              <w:rPr>
                <w:b/>
                <w:sz w:val="16"/>
                <w:szCs w:val="16"/>
              </w:rPr>
            </w:pPr>
            <w:r w:rsidRPr="00A220C7">
              <w:rPr>
                <w:rFonts w:ascii="Franklin Gothic Demi" w:hAnsi="Franklin Gothic Demi"/>
                <w:smallCaps/>
                <w:sz w:val="16"/>
                <w:szCs w:val="16"/>
              </w:rPr>
              <w:t>Id Code</w:t>
            </w:r>
          </w:p>
        </w:tc>
        <w:tc>
          <w:tcPr>
            <w:tcW w:w="1384" w:type="dxa"/>
            <w:shd w:val="clear" w:color="auto" w:fill="F2F2F2" w:themeFill="background1" w:themeFillShade="F2"/>
          </w:tcPr>
          <w:p w14:paraId="352BC11B"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Effective Date</w:t>
            </w:r>
          </w:p>
        </w:tc>
        <w:tc>
          <w:tcPr>
            <w:tcW w:w="1384" w:type="dxa"/>
            <w:shd w:val="clear" w:color="auto" w:fill="F2F2F2" w:themeFill="background1" w:themeFillShade="F2"/>
          </w:tcPr>
          <w:p w14:paraId="6A9BE62C"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Last Review Date</w:t>
            </w:r>
          </w:p>
        </w:tc>
        <w:tc>
          <w:tcPr>
            <w:tcW w:w="1384" w:type="dxa"/>
            <w:shd w:val="clear" w:color="auto" w:fill="F2F2F2" w:themeFill="background1" w:themeFillShade="F2"/>
          </w:tcPr>
          <w:p w14:paraId="79DA1D1E"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Next Review Date</w:t>
            </w:r>
          </w:p>
        </w:tc>
        <w:tc>
          <w:tcPr>
            <w:tcW w:w="1384" w:type="dxa"/>
            <w:shd w:val="clear" w:color="auto" w:fill="F2F2F2" w:themeFill="background1" w:themeFillShade="F2"/>
          </w:tcPr>
          <w:p w14:paraId="3F9C00C2"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Responsibility for Oversight</w:t>
            </w:r>
          </w:p>
        </w:tc>
        <w:tc>
          <w:tcPr>
            <w:tcW w:w="1384" w:type="dxa"/>
            <w:shd w:val="clear" w:color="auto" w:fill="F2F2F2" w:themeFill="background1" w:themeFillShade="F2"/>
          </w:tcPr>
          <w:p w14:paraId="5ED5EBDD"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Relevant Joint Commission Standards</w:t>
            </w:r>
          </w:p>
        </w:tc>
      </w:tr>
      <w:tr w:rsidR="00516F3C" w:rsidRPr="00A220C7" w14:paraId="16F70561" w14:textId="77777777" w:rsidTr="009D61EF">
        <w:tc>
          <w:tcPr>
            <w:tcW w:w="1209" w:type="dxa"/>
            <w:tcBorders>
              <w:left w:val="single" w:sz="4" w:space="0" w:color="auto"/>
            </w:tcBorders>
            <w:shd w:val="clear" w:color="auto" w:fill="FFFFFF" w:themeFill="background1"/>
          </w:tcPr>
          <w:p w14:paraId="0B0B6A22" w14:textId="77777777" w:rsidR="00516F3C" w:rsidRPr="00A220C7" w:rsidRDefault="00516F3C" w:rsidP="009D61EF">
            <w:pPr>
              <w:rPr>
                <w:rFonts w:ascii="Franklin Gothic Demi" w:hAnsi="Franklin Gothic Demi"/>
                <w:smallCaps/>
                <w:sz w:val="16"/>
                <w:szCs w:val="16"/>
              </w:rPr>
            </w:pPr>
          </w:p>
        </w:tc>
        <w:tc>
          <w:tcPr>
            <w:tcW w:w="1221" w:type="dxa"/>
            <w:shd w:val="clear" w:color="auto" w:fill="FFFFFF" w:themeFill="background1"/>
          </w:tcPr>
          <w:p w14:paraId="4FF33FF7"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41E9C79D"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409BA68E"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2E516B3B"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048B8184"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76F45893" w14:textId="77777777" w:rsidR="00516F3C" w:rsidRPr="00A220C7" w:rsidRDefault="00516F3C" w:rsidP="009D61EF">
            <w:pPr>
              <w:rPr>
                <w:rFonts w:ascii="Franklin Gothic Demi" w:hAnsi="Franklin Gothic Demi"/>
                <w:smallCaps/>
                <w:sz w:val="16"/>
                <w:szCs w:val="16"/>
              </w:rPr>
            </w:pPr>
          </w:p>
        </w:tc>
      </w:tr>
      <w:tr w:rsidR="00516F3C" w:rsidRPr="00A220C7" w14:paraId="3CE06B6A" w14:textId="77777777" w:rsidTr="009D61EF">
        <w:tc>
          <w:tcPr>
            <w:tcW w:w="1209" w:type="dxa"/>
            <w:tcBorders>
              <w:left w:val="single" w:sz="4" w:space="0" w:color="auto"/>
            </w:tcBorders>
            <w:shd w:val="clear" w:color="auto" w:fill="FFFFFF" w:themeFill="background1"/>
          </w:tcPr>
          <w:p w14:paraId="1D960506" w14:textId="77777777" w:rsidR="00516F3C" w:rsidRPr="00A220C7" w:rsidRDefault="00516F3C" w:rsidP="009D61EF">
            <w:pPr>
              <w:rPr>
                <w:rFonts w:ascii="Franklin Gothic Demi" w:hAnsi="Franklin Gothic Demi"/>
                <w:smallCaps/>
                <w:sz w:val="16"/>
                <w:szCs w:val="16"/>
              </w:rPr>
            </w:pPr>
          </w:p>
        </w:tc>
        <w:tc>
          <w:tcPr>
            <w:tcW w:w="1221" w:type="dxa"/>
            <w:shd w:val="clear" w:color="auto" w:fill="FFFFFF" w:themeFill="background1"/>
          </w:tcPr>
          <w:p w14:paraId="1F4B8628"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2F66713E"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081320A8"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60D88B4C"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6E64BA46"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294AFD34" w14:textId="77777777" w:rsidR="00516F3C" w:rsidRPr="00A220C7" w:rsidRDefault="00516F3C" w:rsidP="009D61EF">
            <w:pPr>
              <w:rPr>
                <w:rFonts w:ascii="Franklin Gothic Demi" w:hAnsi="Franklin Gothic Demi"/>
                <w:smallCaps/>
                <w:sz w:val="16"/>
                <w:szCs w:val="16"/>
              </w:rPr>
            </w:pPr>
          </w:p>
        </w:tc>
      </w:tr>
      <w:tr w:rsidR="00516F3C" w:rsidRPr="00A220C7" w14:paraId="03A98FA1" w14:textId="77777777" w:rsidTr="009D61EF">
        <w:tc>
          <w:tcPr>
            <w:tcW w:w="1209" w:type="dxa"/>
            <w:tcBorders>
              <w:left w:val="single" w:sz="4" w:space="0" w:color="auto"/>
              <w:bottom w:val="single" w:sz="4" w:space="0" w:color="auto"/>
            </w:tcBorders>
            <w:shd w:val="clear" w:color="auto" w:fill="FFFFFF" w:themeFill="background1"/>
          </w:tcPr>
          <w:p w14:paraId="08858BD7" w14:textId="77777777" w:rsidR="00516F3C" w:rsidRPr="00A220C7" w:rsidRDefault="00516F3C" w:rsidP="009D61EF">
            <w:pPr>
              <w:rPr>
                <w:rFonts w:ascii="Franklin Gothic Demi" w:hAnsi="Franklin Gothic Demi"/>
                <w:smallCaps/>
                <w:sz w:val="16"/>
                <w:szCs w:val="16"/>
              </w:rPr>
            </w:pPr>
          </w:p>
        </w:tc>
        <w:tc>
          <w:tcPr>
            <w:tcW w:w="1221" w:type="dxa"/>
            <w:tcBorders>
              <w:bottom w:val="single" w:sz="4" w:space="0" w:color="auto"/>
            </w:tcBorders>
            <w:shd w:val="clear" w:color="auto" w:fill="FFFFFF" w:themeFill="background1"/>
          </w:tcPr>
          <w:p w14:paraId="065271C7"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23E39B63"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6DCCF25D"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6A7ACBF9"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03F008C5"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2A8D23F7" w14:textId="77777777" w:rsidR="00516F3C" w:rsidRPr="00A220C7" w:rsidRDefault="00516F3C" w:rsidP="009D61EF">
            <w:pPr>
              <w:rPr>
                <w:rFonts w:ascii="Franklin Gothic Demi" w:hAnsi="Franklin Gothic Demi"/>
                <w:smallCaps/>
                <w:sz w:val="16"/>
                <w:szCs w:val="16"/>
              </w:rPr>
            </w:pPr>
          </w:p>
        </w:tc>
      </w:tr>
      <w:tr w:rsidR="00516F3C" w:rsidRPr="00A220C7" w14:paraId="2D70B0B9" w14:textId="77777777" w:rsidTr="009D61EF">
        <w:trPr>
          <w:trHeight w:val="288"/>
        </w:trPr>
        <w:tc>
          <w:tcPr>
            <w:tcW w:w="9350" w:type="dxa"/>
            <w:gridSpan w:val="7"/>
            <w:tcBorders>
              <w:left w:val="single" w:sz="4" w:space="0" w:color="auto"/>
              <w:bottom w:val="single" w:sz="4" w:space="0" w:color="auto"/>
            </w:tcBorders>
            <w:shd w:val="clear" w:color="auto" w:fill="BFBFBF" w:themeFill="background1" w:themeFillShade="BF"/>
          </w:tcPr>
          <w:p w14:paraId="1AF7BF40" w14:textId="77777777" w:rsidR="00516F3C" w:rsidRPr="00A220C7" w:rsidRDefault="00516F3C" w:rsidP="00516F3C">
            <w:pPr>
              <w:pStyle w:val="Heading1"/>
            </w:pPr>
            <w:r>
              <w:t>Information Management</w:t>
            </w:r>
          </w:p>
        </w:tc>
      </w:tr>
      <w:tr w:rsidR="00516F3C" w:rsidRPr="00A220C7" w14:paraId="0C1F8B84" w14:textId="77777777" w:rsidTr="009D61EF">
        <w:tc>
          <w:tcPr>
            <w:tcW w:w="1209" w:type="dxa"/>
            <w:tcBorders>
              <w:left w:val="single" w:sz="4" w:space="0" w:color="auto"/>
            </w:tcBorders>
            <w:shd w:val="clear" w:color="auto" w:fill="F2F2F2" w:themeFill="background1" w:themeFillShade="F2"/>
          </w:tcPr>
          <w:p w14:paraId="57388511" w14:textId="77777777" w:rsidR="00516F3C" w:rsidRPr="00A220C7" w:rsidRDefault="00516F3C" w:rsidP="009D61EF">
            <w:pPr>
              <w:rPr>
                <w:b/>
                <w:sz w:val="16"/>
                <w:szCs w:val="16"/>
              </w:rPr>
            </w:pPr>
            <w:r w:rsidRPr="00A220C7">
              <w:rPr>
                <w:rFonts w:ascii="Franklin Gothic Demi" w:hAnsi="Franklin Gothic Demi"/>
                <w:smallCaps/>
                <w:sz w:val="16"/>
                <w:szCs w:val="16"/>
              </w:rPr>
              <w:t>Title</w:t>
            </w:r>
          </w:p>
          <w:p w14:paraId="2E55D18A" w14:textId="77777777" w:rsidR="00516F3C" w:rsidRPr="00A220C7" w:rsidRDefault="00516F3C" w:rsidP="009D61EF">
            <w:pPr>
              <w:rPr>
                <w:b/>
                <w:sz w:val="16"/>
                <w:szCs w:val="16"/>
              </w:rPr>
            </w:pPr>
          </w:p>
        </w:tc>
        <w:tc>
          <w:tcPr>
            <w:tcW w:w="1221" w:type="dxa"/>
            <w:shd w:val="clear" w:color="auto" w:fill="F2F2F2" w:themeFill="background1" w:themeFillShade="F2"/>
          </w:tcPr>
          <w:p w14:paraId="2D547858" w14:textId="77777777" w:rsidR="00516F3C" w:rsidRPr="00A220C7" w:rsidRDefault="00516F3C" w:rsidP="009D61EF">
            <w:pPr>
              <w:rPr>
                <w:b/>
                <w:sz w:val="16"/>
                <w:szCs w:val="16"/>
              </w:rPr>
            </w:pPr>
            <w:r w:rsidRPr="00A220C7">
              <w:rPr>
                <w:rFonts w:ascii="Franklin Gothic Demi" w:hAnsi="Franklin Gothic Demi"/>
                <w:smallCaps/>
                <w:sz w:val="16"/>
                <w:szCs w:val="16"/>
              </w:rPr>
              <w:t>Id Code</w:t>
            </w:r>
          </w:p>
        </w:tc>
        <w:tc>
          <w:tcPr>
            <w:tcW w:w="1384" w:type="dxa"/>
            <w:shd w:val="clear" w:color="auto" w:fill="F2F2F2" w:themeFill="background1" w:themeFillShade="F2"/>
          </w:tcPr>
          <w:p w14:paraId="1C99A050"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Effective Date</w:t>
            </w:r>
          </w:p>
        </w:tc>
        <w:tc>
          <w:tcPr>
            <w:tcW w:w="1384" w:type="dxa"/>
            <w:shd w:val="clear" w:color="auto" w:fill="F2F2F2" w:themeFill="background1" w:themeFillShade="F2"/>
          </w:tcPr>
          <w:p w14:paraId="4CA7D675"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Last Review Date</w:t>
            </w:r>
          </w:p>
        </w:tc>
        <w:tc>
          <w:tcPr>
            <w:tcW w:w="1384" w:type="dxa"/>
            <w:shd w:val="clear" w:color="auto" w:fill="F2F2F2" w:themeFill="background1" w:themeFillShade="F2"/>
          </w:tcPr>
          <w:p w14:paraId="5DDB2596"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Next Review Date</w:t>
            </w:r>
          </w:p>
        </w:tc>
        <w:tc>
          <w:tcPr>
            <w:tcW w:w="1384" w:type="dxa"/>
            <w:shd w:val="clear" w:color="auto" w:fill="F2F2F2" w:themeFill="background1" w:themeFillShade="F2"/>
          </w:tcPr>
          <w:p w14:paraId="3B3DD897"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Responsibility for Oversight</w:t>
            </w:r>
          </w:p>
        </w:tc>
        <w:tc>
          <w:tcPr>
            <w:tcW w:w="1384" w:type="dxa"/>
            <w:shd w:val="clear" w:color="auto" w:fill="F2F2F2" w:themeFill="background1" w:themeFillShade="F2"/>
          </w:tcPr>
          <w:p w14:paraId="4EAADE50" w14:textId="77777777" w:rsidR="00516F3C" w:rsidRPr="00A220C7" w:rsidRDefault="00516F3C" w:rsidP="009D61EF">
            <w:pPr>
              <w:rPr>
                <w:rFonts w:ascii="Franklin Gothic Demi" w:hAnsi="Franklin Gothic Demi"/>
                <w:smallCaps/>
                <w:sz w:val="16"/>
                <w:szCs w:val="16"/>
              </w:rPr>
            </w:pPr>
            <w:r w:rsidRPr="00A220C7">
              <w:rPr>
                <w:rFonts w:ascii="Franklin Gothic Demi" w:hAnsi="Franklin Gothic Demi"/>
                <w:smallCaps/>
                <w:sz w:val="16"/>
                <w:szCs w:val="16"/>
              </w:rPr>
              <w:t>Relevant Joint Commission Standards</w:t>
            </w:r>
          </w:p>
        </w:tc>
      </w:tr>
      <w:tr w:rsidR="00516F3C" w:rsidRPr="00A220C7" w14:paraId="082C4E94" w14:textId="77777777" w:rsidTr="009D61EF">
        <w:tc>
          <w:tcPr>
            <w:tcW w:w="1209" w:type="dxa"/>
            <w:tcBorders>
              <w:left w:val="single" w:sz="4" w:space="0" w:color="auto"/>
            </w:tcBorders>
            <w:shd w:val="clear" w:color="auto" w:fill="FFFFFF" w:themeFill="background1"/>
          </w:tcPr>
          <w:p w14:paraId="3138025F" w14:textId="77777777" w:rsidR="00516F3C" w:rsidRPr="00A220C7" w:rsidRDefault="00516F3C" w:rsidP="009D61EF">
            <w:pPr>
              <w:rPr>
                <w:rFonts w:ascii="Franklin Gothic Demi" w:hAnsi="Franklin Gothic Demi"/>
                <w:smallCaps/>
                <w:sz w:val="16"/>
                <w:szCs w:val="16"/>
              </w:rPr>
            </w:pPr>
          </w:p>
        </w:tc>
        <w:tc>
          <w:tcPr>
            <w:tcW w:w="1221" w:type="dxa"/>
            <w:shd w:val="clear" w:color="auto" w:fill="FFFFFF" w:themeFill="background1"/>
          </w:tcPr>
          <w:p w14:paraId="4CBFD1EC"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75E53BA6"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762E453D"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682331C4"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293908BE"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0C112104" w14:textId="77777777" w:rsidR="00516F3C" w:rsidRPr="00A220C7" w:rsidRDefault="00516F3C" w:rsidP="009D61EF">
            <w:pPr>
              <w:rPr>
                <w:rFonts w:ascii="Franklin Gothic Demi" w:hAnsi="Franklin Gothic Demi"/>
                <w:smallCaps/>
                <w:sz w:val="16"/>
                <w:szCs w:val="16"/>
              </w:rPr>
            </w:pPr>
          </w:p>
        </w:tc>
      </w:tr>
      <w:tr w:rsidR="00516F3C" w:rsidRPr="00A220C7" w14:paraId="6D11B982" w14:textId="77777777" w:rsidTr="009D61EF">
        <w:tc>
          <w:tcPr>
            <w:tcW w:w="1209" w:type="dxa"/>
            <w:tcBorders>
              <w:left w:val="single" w:sz="4" w:space="0" w:color="auto"/>
            </w:tcBorders>
            <w:shd w:val="clear" w:color="auto" w:fill="FFFFFF" w:themeFill="background1"/>
          </w:tcPr>
          <w:p w14:paraId="26CF391E" w14:textId="77777777" w:rsidR="00516F3C" w:rsidRPr="00A220C7" w:rsidRDefault="00516F3C" w:rsidP="009D61EF">
            <w:pPr>
              <w:rPr>
                <w:rFonts w:ascii="Franklin Gothic Demi" w:hAnsi="Franklin Gothic Demi"/>
                <w:smallCaps/>
                <w:sz w:val="16"/>
                <w:szCs w:val="16"/>
              </w:rPr>
            </w:pPr>
          </w:p>
        </w:tc>
        <w:tc>
          <w:tcPr>
            <w:tcW w:w="1221" w:type="dxa"/>
            <w:shd w:val="clear" w:color="auto" w:fill="FFFFFF" w:themeFill="background1"/>
          </w:tcPr>
          <w:p w14:paraId="76CEF3F6"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7C7209D1"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3DEF9508"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2B35225C"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3073DDB8" w14:textId="77777777" w:rsidR="00516F3C" w:rsidRPr="00A220C7" w:rsidRDefault="00516F3C" w:rsidP="009D61EF">
            <w:pPr>
              <w:rPr>
                <w:rFonts w:ascii="Franklin Gothic Demi" w:hAnsi="Franklin Gothic Demi"/>
                <w:smallCaps/>
                <w:sz w:val="16"/>
                <w:szCs w:val="16"/>
              </w:rPr>
            </w:pPr>
          </w:p>
        </w:tc>
        <w:tc>
          <w:tcPr>
            <w:tcW w:w="1384" w:type="dxa"/>
            <w:shd w:val="clear" w:color="auto" w:fill="FFFFFF" w:themeFill="background1"/>
          </w:tcPr>
          <w:p w14:paraId="680D9B75" w14:textId="77777777" w:rsidR="00516F3C" w:rsidRPr="00A220C7" w:rsidRDefault="00516F3C" w:rsidP="009D61EF">
            <w:pPr>
              <w:rPr>
                <w:rFonts w:ascii="Franklin Gothic Demi" w:hAnsi="Franklin Gothic Demi"/>
                <w:smallCaps/>
                <w:sz w:val="16"/>
                <w:szCs w:val="16"/>
              </w:rPr>
            </w:pPr>
          </w:p>
        </w:tc>
      </w:tr>
      <w:tr w:rsidR="00516F3C" w:rsidRPr="00A220C7" w14:paraId="21547517" w14:textId="77777777" w:rsidTr="009D61EF">
        <w:tc>
          <w:tcPr>
            <w:tcW w:w="1209" w:type="dxa"/>
            <w:tcBorders>
              <w:left w:val="single" w:sz="4" w:space="0" w:color="auto"/>
              <w:bottom w:val="single" w:sz="4" w:space="0" w:color="auto"/>
            </w:tcBorders>
            <w:shd w:val="clear" w:color="auto" w:fill="FFFFFF" w:themeFill="background1"/>
          </w:tcPr>
          <w:p w14:paraId="5C06A08B" w14:textId="77777777" w:rsidR="00516F3C" w:rsidRPr="00A220C7" w:rsidRDefault="00516F3C" w:rsidP="009D61EF">
            <w:pPr>
              <w:rPr>
                <w:rFonts w:ascii="Franklin Gothic Demi" w:hAnsi="Franklin Gothic Demi"/>
                <w:smallCaps/>
                <w:sz w:val="16"/>
                <w:szCs w:val="16"/>
              </w:rPr>
            </w:pPr>
          </w:p>
        </w:tc>
        <w:tc>
          <w:tcPr>
            <w:tcW w:w="1221" w:type="dxa"/>
            <w:tcBorders>
              <w:bottom w:val="single" w:sz="4" w:space="0" w:color="auto"/>
            </w:tcBorders>
            <w:shd w:val="clear" w:color="auto" w:fill="FFFFFF" w:themeFill="background1"/>
          </w:tcPr>
          <w:p w14:paraId="0549D921"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7D1B784A"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21E29CA8"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0DA0908E"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63D661EA" w14:textId="77777777" w:rsidR="00516F3C" w:rsidRPr="00A220C7" w:rsidRDefault="00516F3C" w:rsidP="009D61EF">
            <w:pPr>
              <w:rPr>
                <w:rFonts w:ascii="Franklin Gothic Demi" w:hAnsi="Franklin Gothic Demi"/>
                <w:smallCaps/>
                <w:sz w:val="16"/>
                <w:szCs w:val="16"/>
              </w:rPr>
            </w:pPr>
          </w:p>
        </w:tc>
        <w:tc>
          <w:tcPr>
            <w:tcW w:w="1384" w:type="dxa"/>
            <w:tcBorders>
              <w:bottom w:val="single" w:sz="4" w:space="0" w:color="auto"/>
            </w:tcBorders>
            <w:shd w:val="clear" w:color="auto" w:fill="FFFFFF" w:themeFill="background1"/>
          </w:tcPr>
          <w:p w14:paraId="32772F0B" w14:textId="77777777" w:rsidR="00516F3C" w:rsidRPr="00A220C7" w:rsidRDefault="00516F3C" w:rsidP="009D61EF">
            <w:pPr>
              <w:rPr>
                <w:rFonts w:ascii="Franklin Gothic Demi" w:hAnsi="Franklin Gothic Demi"/>
                <w:smallCaps/>
                <w:sz w:val="16"/>
                <w:szCs w:val="16"/>
              </w:rPr>
            </w:pPr>
          </w:p>
        </w:tc>
      </w:tr>
    </w:tbl>
    <w:p w14:paraId="401CC0C2" w14:textId="77777777" w:rsidR="00516F3C" w:rsidRPr="00516F3C" w:rsidRDefault="00516F3C" w:rsidP="00516F3C"/>
    <w:sectPr w:rsidR="00516F3C" w:rsidRPr="00516F3C">
      <w:headerReference w:type="default" r:id="rId8"/>
      <w:footerReference w:type="default" r:id="rId9"/>
      <w:endnotePr>
        <w:numFmt w:val="chicago"/>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5DB12" w14:textId="77777777" w:rsidR="00136B91" w:rsidRPr="00FD3F83" w:rsidRDefault="00136B91" w:rsidP="0081274C">
      <w:pPr>
        <w:rPr>
          <w:sz w:val="16"/>
          <w:szCs w:val="16"/>
        </w:rPr>
      </w:pPr>
      <w:r w:rsidRPr="00FD3F83">
        <w:rPr>
          <w:sz w:val="16"/>
          <w:szCs w:val="16"/>
        </w:rPr>
        <w:separator/>
      </w:r>
    </w:p>
  </w:endnote>
  <w:endnote w:type="continuationSeparator" w:id="0">
    <w:p w14:paraId="551D5148" w14:textId="77777777" w:rsidR="00136B91" w:rsidRDefault="00136B91" w:rsidP="0081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6"/>
        <w:szCs w:val="16"/>
      </w:rPr>
      <w:id w:val="-1165153376"/>
      <w:docPartObj>
        <w:docPartGallery w:val="Page Numbers (Bottom of Page)"/>
        <w:docPartUnique/>
      </w:docPartObj>
    </w:sdtPr>
    <w:sdtEndPr/>
    <w:sdtContent>
      <w:sdt>
        <w:sdtPr>
          <w:rPr>
            <w:rFonts w:ascii="Calibri" w:hAnsi="Calibri"/>
            <w:sz w:val="16"/>
            <w:szCs w:val="16"/>
          </w:rPr>
          <w:id w:val="-1769616900"/>
          <w:docPartObj>
            <w:docPartGallery w:val="Page Numbers (Top of Page)"/>
            <w:docPartUnique/>
          </w:docPartObj>
        </w:sdtPr>
        <w:sdtEndPr/>
        <w:sdtContent>
          <w:sdt>
            <w:sdtPr>
              <w:rPr>
                <w:rFonts w:ascii="Calibri" w:hAnsi="Calibri"/>
                <w:sz w:val="16"/>
                <w:szCs w:val="16"/>
              </w:rPr>
              <w:id w:val="-2037657498"/>
              <w:docPartObj>
                <w:docPartGallery w:val="Page Numbers (Bottom of Page)"/>
                <w:docPartUnique/>
              </w:docPartObj>
            </w:sdtPr>
            <w:sdtEndPr/>
            <w:sdtContent>
              <w:sdt>
                <w:sdtPr>
                  <w:rPr>
                    <w:rFonts w:ascii="Calibri" w:hAnsi="Calibri"/>
                    <w:sz w:val="16"/>
                    <w:szCs w:val="16"/>
                  </w:rPr>
                  <w:id w:val="1278149420"/>
                  <w:docPartObj>
                    <w:docPartGallery w:val="Page Numbers (Top of Page)"/>
                    <w:docPartUnique/>
                  </w:docPartObj>
                </w:sdtPr>
                <w:sdtEndPr/>
                <w:sdtContent>
                  <w:sdt>
                    <w:sdtPr>
                      <w:rPr>
                        <w:rFonts w:ascii="Franklin Gothic Demi" w:hAnsi="Franklin Gothic Demi"/>
                        <w:sz w:val="16"/>
                        <w:szCs w:val="16"/>
                      </w:rPr>
                      <w:id w:val="-894508874"/>
                      <w:docPartObj>
                        <w:docPartGallery w:val="Page Numbers (Bottom of Page)"/>
                        <w:docPartUnique/>
                      </w:docPartObj>
                    </w:sdtPr>
                    <w:sdtEndPr>
                      <w:rPr>
                        <w:rFonts w:ascii="Calibri" w:hAnsi="Calibri"/>
                      </w:rPr>
                    </w:sdtEndPr>
                    <w:sdtContent>
                      <w:p w14:paraId="1973A424" w14:textId="0EA1F2B7" w:rsidR="003C3A05" w:rsidRPr="003C17BB" w:rsidRDefault="00902743" w:rsidP="003C17BB">
                        <w:pPr>
                          <w:pStyle w:val="Footer"/>
                          <w:tabs>
                            <w:tab w:val="clear" w:pos="4680"/>
                          </w:tabs>
                          <w:rPr>
                            <w:sz w:val="16"/>
                            <w:szCs w:val="16"/>
                          </w:rPr>
                        </w:pPr>
                        <w:r w:rsidRPr="003C17BB">
                          <w:rPr>
                            <w:sz w:val="16"/>
                            <w:szCs w:val="16"/>
                          </w:rPr>
                          <w:t>First published in</w:t>
                        </w:r>
                        <w:r w:rsidRPr="003C17BB">
                          <w:rPr>
                            <w:rFonts w:ascii="Franklin Gothic Demi" w:hAnsi="Franklin Gothic Demi"/>
                            <w:sz w:val="16"/>
                            <w:szCs w:val="16"/>
                          </w:rPr>
                          <w:t xml:space="preserve"> </w:t>
                        </w:r>
                        <w:r w:rsidRPr="00A320E3">
                          <w:rPr>
                            <w:rFonts w:ascii="Franklin Gothic Demi" w:hAnsi="Franklin Gothic Demi"/>
                            <w:i/>
                            <w:iCs/>
                            <w:sz w:val="16"/>
                            <w:szCs w:val="16"/>
                          </w:rPr>
                          <w:t xml:space="preserve">PolicySource </w:t>
                        </w:r>
                        <w:r w:rsidR="00B85F3E">
                          <w:rPr>
                            <w:rFonts w:ascii="Franklin Gothic Demi" w:hAnsi="Franklin Gothic Demi"/>
                            <w:i/>
                            <w:iCs/>
                            <w:sz w:val="16"/>
                            <w:szCs w:val="16"/>
                          </w:rPr>
                          <w:t>Home Care</w:t>
                        </w:r>
                        <w:r>
                          <w:rPr>
                            <w:sz w:val="16"/>
                            <w:szCs w:val="16"/>
                          </w:rPr>
                          <w:t xml:space="preserve">: </w:t>
                        </w:r>
                        <w:r w:rsidRPr="003C17BB">
                          <w:rPr>
                            <w:rStyle w:val="apple-converted-space"/>
                            <w:color w:val="000000"/>
                            <w:sz w:val="4"/>
                            <w:szCs w:val="4"/>
                          </w:rPr>
                          <w:t xml:space="preserve"> </w:t>
                        </w:r>
                        <w:r w:rsidRPr="003C17BB">
                          <w:rPr>
                            <w:sz w:val="16"/>
                            <w:szCs w:val="16"/>
                          </w:rPr>
                          <w:t>A</w:t>
                        </w:r>
                        <w:r w:rsidR="00B85F3E">
                          <w:rPr>
                            <w:sz w:val="16"/>
                            <w:szCs w:val="16"/>
                          </w:rPr>
                          <w:t>pril</w:t>
                        </w:r>
                        <w:r w:rsidRPr="003C17BB">
                          <w:rPr>
                            <w:sz w:val="16"/>
                            <w:szCs w:val="16"/>
                          </w:rPr>
                          <w:t xml:space="preserve"> 2021.</w:t>
                        </w:r>
                        <w:r w:rsidR="003C3A05" w:rsidRPr="003C17BB">
                          <w:rPr>
                            <w:rFonts w:ascii="Calibri" w:hAnsi="Calibri"/>
                            <w:sz w:val="16"/>
                            <w:szCs w:val="16"/>
                          </w:rPr>
                          <w:tab/>
                        </w:r>
                      </w:p>
                    </w:sdtContent>
                  </w:sdt>
                </w:sdtContent>
              </w:sdt>
            </w:sdtContent>
          </w:sdt>
        </w:sdtContent>
      </w:sdt>
    </w:sdtContent>
  </w:sdt>
  <w:p w14:paraId="046CBBEB" w14:textId="77777777" w:rsidR="003C3A05" w:rsidRPr="003C17BB" w:rsidRDefault="003C3A05" w:rsidP="003C17BB">
    <w:pPr>
      <w:pStyle w:val="Footer"/>
      <w:tabs>
        <w:tab w:val="clear" w:pos="4680"/>
      </w:tabs>
      <w:rPr>
        <w:sz w:val="16"/>
        <w:szCs w:val="16"/>
      </w:rPr>
    </w:pPr>
    <w:r w:rsidRPr="003C17BB">
      <w:rPr>
        <w:sz w:val="16"/>
        <w:szCs w:val="16"/>
      </w:rPr>
      <w:t>© 2021 The Joint Commission. May be adapted for internal use.</w:t>
    </w:r>
    <w:r w:rsidRPr="003C17BB">
      <w:rPr>
        <w:rFonts w:ascii="Calibri" w:hAnsi="Calibri"/>
        <w:sz w:val="16"/>
        <w:szCs w:val="16"/>
      </w:rPr>
      <w:tab/>
    </w:r>
    <w:r w:rsidRPr="003C17BB">
      <w:rPr>
        <w:sz w:val="16"/>
        <w:szCs w:val="16"/>
      </w:rPr>
      <w:t xml:space="preserve">Page </w:t>
    </w:r>
    <w:r w:rsidRPr="003C17BB">
      <w:rPr>
        <w:b/>
        <w:bCs/>
        <w:sz w:val="16"/>
        <w:szCs w:val="16"/>
      </w:rPr>
      <w:fldChar w:fldCharType="begin"/>
    </w:r>
    <w:r w:rsidRPr="003C17BB">
      <w:rPr>
        <w:b/>
        <w:bCs/>
        <w:sz w:val="16"/>
        <w:szCs w:val="16"/>
      </w:rPr>
      <w:instrText xml:space="preserve"> PAGE </w:instrText>
    </w:r>
    <w:r w:rsidRPr="003C17BB">
      <w:rPr>
        <w:b/>
        <w:bCs/>
        <w:sz w:val="16"/>
        <w:szCs w:val="16"/>
      </w:rPr>
      <w:fldChar w:fldCharType="separate"/>
    </w:r>
    <w:r w:rsidRPr="003C17BB">
      <w:rPr>
        <w:b/>
        <w:bCs/>
        <w:sz w:val="16"/>
        <w:szCs w:val="16"/>
      </w:rPr>
      <w:t>1</w:t>
    </w:r>
    <w:r w:rsidRPr="003C17BB">
      <w:rPr>
        <w:b/>
        <w:bCs/>
        <w:sz w:val="16"/>
        <w:szCs w:val="16"/>
      </w:rPr>
      <w:fldChar w:fldCharType="end"/>
    </w:r>
    <w:r w:rsidRPr="003C17BB">
      <w:rPr>
        <w:sz w:val="16"/>
        <w:szCs w:val="16"/>
      </w:rPr>
      <w:t xml:space="preserve"> of </w:t>
    </w:r>
    <w:r w:rsidRPr="003C17BB">
      <w:rPr>
        <w:b/>
        <w:bCs/>
        <w:sz w:val="16"/>
        <w:szCs w:val="16"/>
      </w:rPr>
      <w:fldChar w:fldCharType="begin"/>
    </w:r>
    <w:r w:rsidRPr="003C17BB">
      <w:rPr>
        <w:b/>
        <w:bCs/>
        <w:sz w:val="16"/>
        <w:szCs w:val="16"/>
      </w:rPr>
      <w:instrText xml:space="preserve"> NUMPAGES  </w:instrText>
    </w:r>
    <w:r w:rsidRPr="003C17BB">
      <w:rPr>
        <w:b/>
        <w:bCs/>
        <w:sz w:val="16"/>
        <w:szCs w:val="16"/>
      </w:rPr>
      <w:fldChar w:fldCharType="separate"/>
    </w:r>
    <w:r w:rsidRPr="003C17BB">
      <w:rPr>
        <w:b/>
        <w:bCs/>
        <w:sz w:val="16"/>
        <w:szCs w:val="16"/>
      </w:rPr>
      <w:t>4</w:t>
    </w:r>
    <w:r w:rsidRPr="003C17B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9D08B" w14:textId="77777777" w:rsidR="00136B91" w:rsidRDefault="00136B91" w:rsidP="0081274C">
      <w:r>
        <w:separator/>
      </w:r>
    </w:p>
  </w:footnote>
  <w:footnote w:type="continuationSeparator" w:id="0">
    <w:p w14:paraId="628434E4" w14:textId="77777777" w:rsidR="00136B91" w:rsidRDefault="00136B91" w:rsidP="0081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0B0EF" w14:textId="5FE04EBD" w:rsidR="003C3A05" w:rsidRPr="009E09E1" w:rsidRDefault="00BE1F53" w:rsidP="0081274C">
    <w:pPr>
      <w:pStyle w:val="Header"/>
      <w:rPr>
        <w:sz w:val="16"/>
        <w:szCs w:val="16"/>
      </w:rPr>
    </w:pPr>
    <w:r>
      <w:rPr>
        <w:rFonts w:ascii="Franklin Gothic Demi" w:hAnsi="Franklin Gothic Demi"/>
        <w:sz w:val="16"/>
        <w:szCs w:val="16"/>
      </w:rPr>
      <w:t>F</w:t>
    </w:r>
    <w:r w:rsidR="003C3A05" w:rsidRPr="009E09E1">
      <w:rPr>
        <w:rFonts w:ascii="Franklin Gothic Demi" w:hAnsi="Franklin Gothic Demi"/>
        <w:sz w:val="16"/>
        <w:szCs w:val="16"/>
      </w:rPr>
      <w:t>ile Name:</w:t>
    </w:r>
    <w:r w:rsidR="003C3A05" w:rsidRPr="009E09E1">
      <w:rPr>
        <w:sz w:val="16"/>
        <w:szCs w:val="16"/>
      </w:rPr>
      <w:t xml:space="preserve"> </w:t>
    </w:r>
    <w:r w:rsidR="00ED3C77">
      <w:rPr>
        <w:sz w:val="16"/>
        <w:szCs w:val="16"/>
      </w:rPr>
      <w:t>Policy and Procedures Inventory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01446"/>
    <w:multiLevelType w:val="hybridMultilevel"/>
    <w:tmpl w:val="FC7E2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C1708"/>
    <w:multiLevelType w:val="hybridMultilevel"/>
    <w:tmpl w:val="A2FAF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D4DD4"/>
    <w:multiLevelType w:val="hybridMultilevel"/>
    <w:tmpl w:val="EB6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E2EFF"/>
    <w:multiLevelType w:val="hybridMultilevel"/>
    <w:tmpl w:val="9B36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42CA8"/>
    <w:multiLevelType w:val="hybridMultilevel"/>
    <w:tmpl w:val="DC34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E2E79"/>
    <w:multiLevelType w:val="hybridMultilevel"/>
    <w:tmpl w:val="3F9E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F420C"/>
    <w:multiLevelType w:val="hybridMultilevel"/>
    <w:tmpl w:val="2D16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74FF0"/>
    <w:multiLevelType w:val="hybridMultilevel"/>
    <w:tmpl w:val="DBC80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E44B686">
      <w:start w:val="1"/>
      <w:numFmt w:val="bullet"/>
      <w:lvlText w:val=""/>
      <w:lvlJc w:val="left"/>
      <w:pPr>
        <w:ind w:left="2160" w:hanging="360"/>
      </w:pPr>
      <w:rPr>
        <w:rFonts w:ascii="Segoe UI Symbol" w:hAnsi="Segoe UI 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47045"/>
    <w:multiLevelType w:val="hybridMultilevel"/>
    <w:tmpl w:val="1FE044F4"/>
    <w:lvl w:ilvl="0" w:tplc="CE44B686">
      <w:start w:val="1"/>
      <w:numFmt w:val="bullet"/>
      <w:lvlText w:val=""/>
      <w:lvlJc w:val="left"/>
      <w:pPr>
        <w:ind w:left="25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CE44B686">
      <w:start w:val="1"/>
      <w:numFmt w:val="bullet"/>
      <w:lvlText w:val=""/>
      <w:lvlJc w:val="left"/>
      <w:pPr>
        <w:ind w:left="2160" w:hanging="360"/>
      </w:pPr>
      <w:rPr>
        <w:rFonts w:ascii="Segoe UI Symbol" w:hAnsi="Segoe UI 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E6B3A"/>
    <w:multiLevelType w:val="hybridMultilevel"/>
    <w:tmpl w:val="DC44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0"/>
  </w:num>
  <w:num w:numId="7">
    <w:abstractNumId w:val="2"/>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SortMethod w:val="0000"/>
  <w:defaultTabStop w:val="720"/>
  <w:characterSpacingControl w:val="doNotCompress"/>
  <w:hdrShapeDefaults>
    <o:shapedefaults v:ext="edit" spidmax="3584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91"/>
    <w:rsid w:val="000050F1"/>
    <w:rsid w:val="0003316B"/>
    <w:rsid w:val="00063394"/>
    <w:rsid w:val="00066F48"/>
    <w:rsid w:val="00084CD1"/>
    <w:rsid w:val="00085B34"/>
    <w:rsid w:val="00093314"/>
    <w:rsid w:val="000A600B"/>
    <w:rsid w:val="00110020"/>
    <w:rsid w:val="00121C27"/>
    <w:rsid w:val="0013043E"/>
    <w:rsid w:val="00136B91"/>
    <w:rsid w:val="00137294"/>
    <w:rsid w:val="0015070C"/>
    <w:rsid w:val="00156930"/>
    <w:rsid w:val="0016617D"/>
    <w:rsid w:val="00194A34"/>
    <w:rsid w:val="00196BC1"/>
    <w:rsid w:val="001A0ADC"/>
    <w:rsid w:val="001B3308"/>
    <w:rsid w:val="001D1566"/>
    <w:rsid w:val="001D4C87"/>
    <w:rsid w:val="001F7C2C"/>
    <w:rsid w:val="00266CE7"/>
    <w:rsid w:val="00267907"/>
    <w:rsid w:val="002828D4"/>
    <w:rsid w:val="002A6CBD"/>
    <w:rsid w:val="002D7A77"/>
    <w:rsid w:val="002E01F0"/>
    <w:rsid w:val="002F1A2A"/>
    <w:rsid w:val="00315296"/>
    <w:rsid w:val="00323923"/>
    <w:rsid w:val="0032727E"/>
    <w:rsid w:val="00335F76"/>
    <w:rsid w:val="00355A09"/>
    <w:rsid w:val="0038319B"/>
    <w:rsid w:val="003B181E"/>
    <w:rsid w:val="003B1D33"/>
    <w:rsid w:val="003C17BB"/>
    <w:rsid w:val="003C3A05"/>
    <w:rsid w:val="003C58D3"/>
    <w:rsid w:val="004018B3"/>
    <w:rsid w:val="00401D5A"/>
    <w:rsid w:val="00421FF4"/>
    <w:rsid w:val="00444226"/>
    <w:rsid w:val="004655DA"/>
    <w:rsid w:val="004A4535"/>
    <w:rsid w:val="004E2A89"/>
    <w:rsid w:val="004E5BC1"/>
    <w:rsid w:val="004F4D6F"/>
    <w:rsid w:val="00510342"/>
    <w:rsid w:val="00516F3C"/>
    <w:rsid w:val="005368CC"/>
    <w:rsid w:val="0054681D"/>
    <w:rsid w:val="00546E22"/>
    <w:rsid w:val="0055784B"/>
    <w:rsid w:val="005A5559"/>
    <w:rsid w:val="005B4897"/>
    <w:rsid w:val="005C3E8D"/>
    <w:rsid w:val="005D075A"/>
    <w:rsid w:val="005F008F"/>
    <w:rsid w:val="005F01CA"/>
    <w:rsid w:val="005F040F"/>
    <w:rsid w:val="00604F3A"/>
    <w:rsid w:val="00623CAB"/>
    <w:rsid w:val="006251FB"/>
    <w:rsid w:val="006A2930"/>
    <w:rsid w:val="006A3648"/>
    <w:rsid w:val="006B26C1"/>
    <w:rsid w:val="006C1BAF"/>
    <w:rsid w:val="006C7BA4"/>
    <w:rsid w:val="006D23F2"/>
    <w:rsid w:val="006E589D"/>
    <w:rsid w:val="006F1BC8"/>
    <w:rsid w:val="0072100F"/>
    <w:rsid w:val="00745B92"/>
    <w:rsid w:val="00750334"/>
    <w:rsid w:val="00751E03"/>
    <w:rsid w:val="00752153"/>
    <w:rsid w:val="00772B18"/>
    <w:rsid w:val="0079034D"/>
    <w:rsid w:val="007A0443"/>
    <w:rsid w:val="007A0A2A"/>
    <w:rsid w:val="007C33A2"/>
    <w:rsid w:val="007D3983"/>
    <w:rsid w:val="007F2EAF"/>
    <w:rsid w:val="00806418"/>
    <w:rsid w:val="008078AA"/>
    <w:rsid w:val="0081274C"/>
    <w:rsid w:val="00820E44"/>
    <w:rsid w:val="00821BCB"/>
    <w:rsid w:val="0082319C"/>
    <w:rsid w:val="00824084"/>
    <w:rsid w:val="00851888"/>
    <w:rsid w:val="00861E06"/>
    <w:rsid w:val="00896046"/>
    <w:rsid w:val="008A1635"/>
    <w:rsid w:val="008E3022"/>
    <w:rsid w:val="00902743"/>
    <w:rsid w:val="0092387C"/>
    <w:rsid w:val="00961F69"/>
    <w:rsid w:val="00982EAB"/>
    <w:rsid w:val="009A1300"/>
    <w:rsid w:val="009B6E3A"/>
    <w:rsid w:val="009D3111"/>
    <w:rsid w:val="009D3BDD"/>
    <w:rsid w:val="009E09E1"/>
    <w:rsid w:val="009E40D9"/>
    <w:rsid w:val="009E609D"/>
    <w:rsid w:val="00A171BF"/>
    <w:rsid w:val="00A3195A"/>
    <w:rsid w:val="00A320E3"/>
    <w:rsid w:val="00A43EBD"/>
    <w:rsid w:val="00A70759"/>
    <w:rsid w:val="00A85029"/>
    <w:rsid w:val="00AB0C08"/>
    <w:rsid w:val="00AD3E1E"/>
    <w:rsid w:val="00B000D1"/>
    <w:rsid w:val="00B24167"/>
    <w:rsid w:val="00B25D54"/>
    <w:rsid w:val="00B45235"/>
    <w:rsid w:val="00B56D18"/>
    <w:rsid w:val="00B704A0"/>
    <w:rsid w:val="00B753ED"/>
    <w:rsid w:val="00B85F3E"/>
    <w:rsid w:val="00BC6624"/>
    <w:rsid w:val="00BD3074"/>
    <w:rsid w:val="00BE1F53"/>
    <w:rsid w:val="00BE6144"/>
    <w:rsid w:val="00C04931"/>
    <w:rsid w:val="00C120F9"/>
    <w:rsid w:val="00C134D5"/>
    <w:rsid w:val="00C25D17"/>
    <w:rsid w:val="00C7132A"/>
    <w:rsid w:val="00C71F62"/>
    <w:rsid w:val="00C9449F"/>
    <w:rsid w:val="00CC0D3B"/>
    <w:rsid w:val="00CC3C65"/>
    <w:rsid w:val="00CE3DD4"/>
    <w:rsid w:val="00CF459C"/>
    <w:rsid w:val="00CF7923"/>
    <w:rsid w:val="00D478DE"/>
    <w:rsid w:val="00D61352"/>
    <w:rsid w:val="00D65BDA"/>
    <w:rsid w:val="00D75805"/>
    <w:rsid w:val="00D83114"/>
    <w:rsid w:val="00DA361E"/>
    <w:rsid w:val="00DD25FF"/>
    <w:rsid w:val="00DD4471"/>
    <w:rsid w:val="00E06C2B"/>
    <w:rsid w:val="00E11184"/>
    <w:rsid w:val="00E16D1C"/>
    <w:rsid w:val="00E36EC4"/>
    <w:rsid w:val="00EA156D"/>
    <w:rsid w:val="00ED3C77"/>
    <w:rsid w:val="00EF7693"/>
    <w:rsid w:val="00F50878"/>
    <w:rsid w:val="00F86380"/>
    <w:rsid w:val="00FD3F83"/>
    <w:rsid w:val="00FD7BB6"/>
    <w:rsid w:val="00FD7D38"/>
    <w:rsid w:val="00FE2CB2"/>
    <w:rsid w:val="00FE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5BC74743"/>
  <w15:chartTrackingRefBased/>
  <w15:docId w15:val="{54FD3577-C0A6-479D-96FE-07F5ED3B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235"/>
    <w:pPr>
      <w:widowControl w:val="0"/>
      <w:autoSpaceDE w:val="0"/>
      <w:autoSpaceDN w:val="0"/>
      <w:spacing w:after="0" w:line="240" w:lineRule="auto"/>
    </w:pPr>
    <w:rPr>
      <w:rFonts w:ascii="Franklin Gothic Book" w:hAnsi="Franklin Gothic Book" w:cs="Arial"/>
    </w:rPr>
  </w:style>
  <w:style w:type="paragraph" w:styleId="Heading1">
    <w:name w:val="heading 1"/>
    <w:basedOn w:val="Normal"/>
    <w:next w:val="Normal"/>
    <w:link w:val="Heading1Char"/>
    <w:uiPriority w:val="9"/>
    <w:qFormat/>
    <w:rsid w:val="00B45235"/>
    <w:pPr>
      <w:outlineLvl w:val="0"/>
    </w:pPr>
    <w:rPr>
      <w:rFonts w:ascii="Franklin Gothic Demi" w:hAnsi="Franklin Gothic Demi"/>
      <w:smallCaps/>
    </w:rPr>
  </w:style>
  <w:style w:type="paragraph" w:styleId="Heading2">
    <w:name w:val="heading 2"/>
    <w:basedOn w:val="Normal"/>
    <w:next w:val="Normal"/>
    <w:link w:val="Heading2Char"/>
    <w:uiPriority w:val="9"/>
    <w:unhideWhenUsed/>
    <w:qFormat/>
    <w:rsid w:val="00B45235"/>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45235"/>
    <w:pPr>
      <w:tabs>
        <w:tab w:val="center" w:pos="4680"/>
        <w:tab w:val="right" w:pos="9360"/>
      </w:tabs>
    </w:pPr>
  </w:style>
  <w:style w:type="character" w:customStyle="1" w:styleId="HeaderChar">
    <w:name w:val="Header Char"/>
    <w:basedOn w:val="DefaultParagraphFont"/>
    <w:link w:val="Header"/>
    <w:uiPriority w:val="99"/>
    <w:rsid w:val="00B45235"/>
    <w:rPr>
      <w:rFonts w:ascii="Franklin Gothic Book" w:hAnsi="Franklin Gothic Book" w:cs="Arial"/>
    </w:rPr>
  </w:style>
  <w:style w:type="paragraph" w:styleId="Footer">
    <w:name w:val="footer"/>
    <w:basedOn w:val="Normal"/>
    <w:link w:val="FooterChar"/>
    <w:uiPriority w:val="99"/>
    <w:unhideWhenUsed/>
    <w:qFormat/>
    <w:rsid w:val="00B45235"/>
    <w:pPr>
      <w:tabs>
        <w:tab w:val="center" w:pos="4680"/>
        <w:tab w:val="right" w:pos="9360"/>
      </w:tabs>
    </w:pPr>
  </w:style>
  <w:style w:type="character" w:customStyle="1" w:styleId="FooterChar">
    <w:name w:val="Footer Char"/>
    <w:basedOn w:val="DefaultParagraphFont"/>
    <w:link w:val="Footer"/>
    <w:uiPriority w:val="99"/>
    <w:rsid w:val="00B45235"/>
    <w:rPr>
      <w:rFonts w:ascii="Franklin Gothic Book" w:hAnsi="Franklin Gothic Book" w:cs="Arial"/>
    </w:rPr>
  </w:style>
  <w:style w:type="paragraph" w:customStyle="1" w:styleId="Header2">
    <w:name w:val="Header 2"/>
    <w:basedOn w:val="Normal"/>
    <w:link w:val="Header2Char"/>
    <w:qFormat/>
    <w:rsid w:val="00B45235"/>
    <w:rPr>
      <w:rFonts w:ascii="Franklin Gothic Demi" w:hAnsi="Franklin Gothic Demi"/>
      <w:smallCaps/>
      <w:sz w:val="16"/>
      <w:szCs w:val="16"/>
    </w:rPr>
  </w:style>
  <w:style w:type="character" w:customStyle="1" w:styleId="Header2Char">
    <w:name w:val="Header 2 Char"/>
    <w:basedOn w:val="DefaultParagraphFont"/>
    <w:link w:val="Header2"/>
    <w:rsid w:val="00B45235"/>
    <w:rPr>
      <w:rFonts w:ascii="Franklin Gothic Demi" w:hAnsi="Franklin Gothic Demi" w:cs="Arial"/>
      <w:smallCaps/>
      <w:sz w:val="16"/>
      <w:szCs w:val="16"/>
    </w:rPr>
  </w:style>
  <w:style w:type="character" w:customStyle="1" w:styleId="apple-converted-space">
    <w:name w:val="apple-converted-space"/>
    <w:basedOn w:val="DefaultParagraphFont"/>
    <w:rsid w:val="00B45235"/>
  </w:style>
  <w:style w:type="paragraph" w:styleId="ListParagraph">
    <w:name w:val="List Paragraph"/>
    <w:basedOn w:val="Normal"/>
    <w:uiPriority w:val="34"/>
    <w:qFormat/>
    <w:rsid w:val="00B45235"/>
    <w:pPr>
      <w:ind w:left="720"/>
      <w:contextualSpacing/>
    </w:pPr>
  </w:style>
  <w:style w:type="paragraph" w:styleId="BalloonText">
    <w:name w:val="Balloon Text"/>
    <w:basedOn w:val="Normal"/>
    <w:link w:val="BalloonTextChar"/>
    <w:uiPriority w:val="99"/>
    <w:semiHidden/>
    <w:unhideWhenUsed/>
    <w:rsid w:val="00B45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35"/>
    <w:rPr>
      <w:rFonts w:ascii="Segoe UI" w:hAnsi="Segoe UI" w:cs="Segoe UI"/>
      <w:sz w:val="18"/>
      <w:szCs w:val="18"/>
    </w:rPr>
  </w:style>
  <w:style w:type="character" w:customStyle="1" w:styleId="Heading1Char">
    <w:name w:val="Heading 1 Char"/>
    <w:basedOn w:val="DefaultParagraphFont"/>
    <w:link w:val="Heading1"/>
    <w:uiPriority w:val="9"/>
    <w:rsid w:val="00B45235"/>
    <w:rPr>
      <w:rFonts w:ascii="Franklin Gothic Demi" w:hAnsi="Franklin Gothic Demi" w:cs="Arial"/>
      <w:smallCaps/>
    </w:rPr>
  </w:style>
  <w:style w:type="character" w:customStyle="1" w:styleId="Heading2Char">
    <w:name w:val="Heading 2 Char"/>
    <w:basedOn w:val="DefaultParagraphFont"/>
    <w:link w:val="Heading2"/>
    <w:uiPriority w:val="9"/>
    <w:rsid w:val="00B45235"/>
    <w:rPr>
      <w:rFonts w:ascii="Franklin Gothic Book" w:hAnsi="Franklin Gothic Book" w:cs="Arial"/>
      <w:u w:val="single"/>
    </w:rPr>
  </w:style>
  <w:style w:type="paragraph" w:styleId="Title">
    <w:name w:val="Title"/>
    <w:basedOn w:val="Normal"/>
    <w:next w:val="Normal"/>
    <w:link w:val="TitleChar"/>
    <w:uiPriority w:val="10"/>
    <w:qFormat/>
    <w:rsid w:val="00D478DE"/>
    <w:pPr>
      <w:shd w:val="clear" w:color="auto" w:fill="A5A5A5" w:themeFill="accent3"/>
      <w:spacing w:line="360" w:lineRule="auto"/>
      <w:jc w:val="center"/>
    </w:pPr>
    <w:rPr>
      <w:rFonts w:ascii="Franklin Gothic Demi" w:hAnsi="Franklin Gothic Demi"/>
      <w:color w:val="FFFFFF" w:themeColor="background1"/>
      <w:sz w:val="32"/>
      <w:szCs w:val="32"/>
    </w:rPr>
  </w:style>
  <w:style w:type="character" w:customStyle="1" w:styleId="TitleChar">
    <w:name w:val="Title Char"/>
    <w:basedOn w:val="DefaultParagraphFont"/>
    <w:link w:val="Title"/>
    <w:uiPriority w:val="10"/>
    <w:rsid w:val="00D478DE"/>
    <w:rPr>
      <w:rFonts w:ascii="Franklin Gothic Demi" w:hAnsi="Franklin Gothic Demi" w:cs="Arial"/>
      <w:color w:val="FFFFFF" w:themeColor="background1"/>
      <w:sz w:val="32"/>
      <w:szCs w:val="32"/>
      <w:shd w:val="clear" w:color="auto" w:fill="A5A5A5" w:themeFill="accent3"/>
    </w:rPr>
  </w:style>
  <w:style w:type="paragraph" w:styleId="EndnoteText">
    <w:name w:val="endnote text"/>
    <w:basedOn w:val="Normal"/>
    <w:link w:val="EndnoteTextChar"/>
    <w:uiPriority w:val="99"/>
    <w:semiHidden/>
    <w:unhideWhenUsed/>
    <w:rsid w:val="00B45235"/>
    <w:rPr>
      <w:sz w:val="16"/>
      <w:szCs w:val="20"/>
    </w:rPr>
  </w:style>
  <w:style w:type="character" w:customStyle="1" w:styleId="EndnoteTextChar">
    <w:name w:val="Endnote Text Char"/>
    <w:basedOn w:val="DefaultParagraphFont"/>
    <w:link w:val="EndnoteText"/>
    <w:uiPriority w:val="99"/>
    <w:semiHidden/>
    <w:rsid w:val="00B45235"/>
    <w:rPr>
      <w:rFonts w:ascii="Franklin Gothic Book" w:hAnsi="Franklin Gothic Book" w:cs="Arial"/>
      <w:sz w:val="16"/>
      <w:szCs w:val="20"/>
    </w:rPr>
  </w:style>
  <w:style w:type="character" w:styleId="EndnoteReference">
    <w:name w:val="endnote reference"/>
    <w:basedOn w:val="DefaultParagraphFont"/>
    <w:uiPriority w:val="99"/>
    <w:semiHidden/>
    <w:unhideWhenUsed/>
    <w:rsid w:val="00B45235"/>
    <w:rPr>
      <w:vertAlign w:val="superscript"/>
    </w:rPr>
  </w:style>
  <w:style w:type="paragraph" w:styleId="CommentText">
    <w:name w:val="annotation text"/>
    <w:basedOn w:val="Normal"/>
    <w:link w:val="CommentTextChar"/>
    <w:uiPriority w:val="99"/>
    <w:unhideWhenUsed/>
    <w:rsid w:val="00B45235"/>
    <w:rPr>
      <w:rFonts w:ascii="Franklin Gothic Medium" w:hAnsi="Franklin Gothic Medium"/>
      <w:sz w:val="20"/>
      <w:szCs w:val="20"/>
    </w:rPr>
  </w:style>
  <w:style w:type="character" w:customStyle="1" w:styleId="CommentTextChar">
    <w:name w:val="Comment Text Char"/>
    <w:basedOn w:val="DefaultParagraphFont"/>
    <w:link w:val="CommentText"/>
    <w:uiPriority w:val="99"/>
    <w:rsid w:val="00B45235"/>
    <w:rPr>
      <w:rFonts w:ascii="Franklin Gothic Medium" w:hAnsi="Franklin Gothic Medium" w:cs="Arial"/>
      <w:sz w:val="20"/>
      <w:szCs w:val="20"/>
    </w:rPr>
  </w:style>
  <w:style w:type="character" w:styleId="Hyperlink">
    <w:name w:val="Hyperlink"/>
    <w:basedOn w:val="DefaultParagraphFont"/>
    <w:uiPriority w:val="99"/>
    <w:unhideWhenUsed/>
    <w:rsid w:val="00444226"/>
    <w:rPr>
      <w:color w:val="0563C1"/>
      <w:u w:val="single"/>
    </w:rPr>
  </w:style>
  <w:style w:type="character" w:styleId="CommentReference">
    <w:name w:val="annotation reference"/>
    <w:basedOn w:val="DefaultParagraphFont"/>
    <w:uiPriority w:val="99"/>
    <w:semiHidden/>
    <w:unhideWhenUsed/>
    <w:rsid w:val="007A0A2A"/>
    <w:rPr>
      <w:sz w:val="16"/>
      <w:szCs w:val="16"/>
    </w:rPr>
  </w:style>
  <w:style w:type="paragraph" w:styleId="CommentSubject">
    <w:name w:val="annotation subject"/>
    <w:basedOn w:val="CommentText"/>
    <w:next w:val="CommentText"/>
    <w:link w:val="CommentSubjectChar"/>
    <w:uiPriority w:val="99"/>
    <w:semiHidden/>
    <w:unhideWhenUsed/>
    <w:rsid w:val="007A0A2A"/>
    <w:rPr>
      <w:rFonts w:ascii="Franklin Gothic Book" w:hAnsi="Franklin Gothic Book"/>
      <w:b/>
      <w:bCs/>
    </w:rPr>
  </w:style>
  <w:style w:type="character" w:customStyle="1" w:styleId="CommentSubjectChar">
    <w:name w:val="Comment Subject Char"/>
    <w:basedOn w:val="CommentTextChar"/>
    <w:link w:val="CommentSubject"/>
    <w:uiPriority w:val="99"/>
    <w:semiHidden/>
    <w:rsid w:val="007A0A2A"/>
    <w:rPr>
      <w:rFonts w:ascii="Franklin Gothic Book" w:hAnsi="Franklin Gothic Book" w:cs="Arial"/>
      <w:b/>
      <w:bCs/>
      <w:sz w:val="20"/>
      <w:szCs w:val="20"/>
    </w:rPr>
  </w:style>
  <w:style w:type="table" w:styleId="TableGrid">
    <w:name w:val="Table Grid"/>
    <w:basedOn w:val="TableNormal"/>
    <w:uiPriority w:val="39"/>
    <w:rsid w:val="00B5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9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emase\OneDrive%20-%20The%20Joint%20Commission\Documents\Custom%20Office%20Templates\POLHC_P&amp;P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62702-D0BF-44CB-BBF3-F003BEB7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POLHC_P&amp;P_Template.dotx</Template>
  <TotalTime>15</TotalTime>
  <Pages>1</Pages>
  <Words>188</Words>
  <Characters>1195</Characters>
  <Application>Microsoft Office Word</Application>
  <DocSecurity>0</DocSecurity>
  <Lines>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DeMase, Kathy</dc:creator>
  <cp:keywords/>
  <dc:description/>
  <cp:lastModifiedBy>DeMase, Kathy</cp:lastModifiedBy>
  <cp:revision>4</cp:revision>
  <dcterms:created xsi:type="dcterms:W3CDTF">2021-07-12T22:59:00Z</dcterms:created>
  <dcterms:modified xsi:type="dcterms:W3CDTF">2021-07-21T19:20:00Z</dcterms:modified>
</cp:coreProperties>
</file>